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309508" w14:textId="77777777" w:rsidR="00A6743E" w:rsidRPr="00D87E35" w:rsidRDefault="00A6743E" w:rsidP="00A6743E">
      <w:pPr>
        <w:spacing w:line="480" w:lineRule="auto"/>
        <w:ind w:firstLine="720"/>
      </w:pPr>
    </w:p>
    <w:p w14:paraId="0CD21AD4" w14:textId="77777777" w:rsidR="00A6743E" w:rsidRPr="00D87E35" w:rsidRDefault="00A6743E" w:rsidP="00A6743E">
      <w:pPr>
        <w:spacing w:line="480" w:lineRule="auto"/>
        <w:ind w:firstLine="720"/>
      </w:pPr>
    </w:p>
    <w:p w14:paraId="735BFAB6" w14:textId="77777777" w:rsidR="00A6743E" w:rsidRPr="00D87E35" w:rsidRDefault="00A6743E" w:rsidP="00A6743E">
      <w:pPr>
        <w:spacing w:line="480" w:lineRule="auto"/>
        <w:ind w:firstLine="720"/>
      </w:pPr>
    </w:p>
    <w:p w14:paraId="2AAE0973" w14:textId="77777777" w:rsidR="00A6743E" w:rsidRPr="00D87E35" w:rsidRDefault="00A6743E" w:rsidP="00A6743E">
      <w:pPr>
        <w:spacing w:line="480" w:lineRule="auto"/>
        <w:ind w:firstLine="720"/>
      </w:pPr>
    </w:p>
    <w:p w14:paraId="71AD3D3E" w14:textId="77777777" w:rsidR="00A6743E" w:rsidRPr="00D87E35" w:rsidRDefault="00A6743E" w:rsidP="00A6743E">
      <w:pPr>
        <w:spacing w:line="480" w:lineRule="auto"/>
        <w:ind w:firstLine="720"/>
      </w:pPr>
    </w:p>
    <w:p w14:paraId="1E1363C5" w14:textId="77777777" w:rsidR="00A6743E" w:rsidRPr="00D87E35" w:rsidRDefault="00A6743E" w:rsidP="0025356B">
      <w:pPr>
        <w:spacing w:line="480" w:lineRule="auto"/>
        <w:ind w:firstLine="720"/>
        <w:jc w:val="right"/>
      </w:pPr>
    </w:p>
    <w:p w14:paraId="68E733F0" w14:textId="77777777" w:rsidR="00A6743E" w:rsidRPr="00D87E35" w:rsidRDefault="00A6743E" w:rsidP="0025356B">
      <w:pPr>
        <w:spacing w:line="480" w:lineRule="auto"/>
        <w:jc w:val="center"/>
      </w:pPr>
    </w:p>
    <w:p w14:paraId="72F8E833" w14:textId="5ED6FB05" w:rsidR="00BD2353" w:rsidRPr="00D87E35" w:rsidRDefault="0025356B" w:rsidP="0025356B">
      <w:pPr>
        <w:shd w:val="clear" w:color="auto" w:fill="FFFFFF"/>
        <w:spacing w:before="100" w:beforeAutospacing="1" w:after="100" w:afterAutospacing="1" w:line="480" w:lineRule="auto"/>
        <w:ind w:firstLine="720"/>
        <w:jc w:val="center"/>
        <w:rPr>
          <w:rFonts w:eastAsia="Times New Roman"/>
        </w:rPr>
      </w:pPr>
      <w:r w:rsidRPr="00D87E35">
        <w:rPr>
          <w:rFonts w:eastAsia="Times New Roman"/>
        </w:rPr>
        <w:t>WESTJET CASE</w:t>
      </w:r>
    </w:p>
    <w:p w14:paraId="5753E6D3" w14:textId="462190DC" w:rsidR="00A6743E" w:rsidRPr="00D87E35" w:rsidRDefault="00A6743E" w:rsidP="0025356B">
      <w:pPr>
        <w:tabs>
          <w:tab w:val="left" w:pos="2700"/>
        </w:tabs>
        <w:jc w:val="center"/>
      </w:pPr>
      <w:r w:rsidRPr="00D87E35">
        <w:t>Name</w:t>
      </w:r>
    </w:p>
    <w:p w14:paraId="48CB0E5C" w14:textId="77777777" w:rsidR="00A6743E" w:rsidRPr="00D87E35" w:rsidRDefault="00A6743E" w:rsidP="0025356B">
      <w:pPr>
        <w:tabs>
          <w:tab w:val="left" w:pos="2700"/>
        </w:tabs>
        <w:jc w:val="center"/>
      </w:pPr>
      <w:r w:rsidRPr="00D87E35">
        <w:t>University Affiliation</w:t>
      </w:r>
    </w:p>
    <w:p w14:paraId="30F2B3DE" w14:textId="77777777" w:rsidR="00A6743E" w:rsidRPr="00D87E35" w:rsidRDefault="00A6743E" w:rsidP="0025356B">
      <w:pPr>
        <w:tabs>
          <w:tab w:val="left" w:pos="2700"/>
        </w:tabs>
        <w:jc w:val="center"/>
      </w:pPr>
      <w:r w:rsidRPr="00D87E35">
        <w:t>Unit</w:t>
      </w:r>
    </w:p>
    <w:p w14:paraId="69EB1A52" w14:textId="77777777" w:rsidR="00A6743E" w:rsidRPr="00D87E35" w:rsidRDefault="00A6743E" w:rsidP="0025356B">
      <w:pPr>
        <w:tabs>
          <w:tab w:val="left" w:pos="2700"/>
        </w:tabs>
        <w:jc w:val="center"/>
      </w:pPr>
      <w:r w:rsidRPr="00D87E35">
        <w:t>Date</w:t>
      </w:r>
    </w:p>
    <w:p w14:paraId="7B5DB159" w14:textId="77777777" w:rsidR="00A6743E" w:rsidRPr="00D87E35" w:rsidRDefault="00A6743E" w:rsidP="00A6743E">
      <w:pPr>
        <w:spacing w:line="480" w:lineRule="auto"/>
        <w:ind w:firstLine="720"/>
        <w:jc w:val="center"/>
      </w:pPr>
    </w:p>
    <w:p w14:paraId="5469A34F" w14:textId="77777777" w:rsidR="00A6743E" w:rsidRPr="00D87E35" w:rsidRDefault="00A6743E" w:rsidP="00A6743E">
      <w:pPr>
        <w:spacing w:line="480" w:lineRule="auto"/>
        <w:ind w:firstLine="720"/>
      </w:pPr>
    </w:p>
    <w:p w14:paraId="73AAF0D4" w14:textId="77777777" w:rsidR="00A6743E" w:rsidRPr="00D87E35" w:rsidRDefault="00A6743E" w:rsidP="00A6743E">
      <w:pPr>
        <w:spacing w:line="480" w:lineRule="auto"/>
        <w:ind w:firstLine="720"/>
      </w:pPr>
    </w:p>
    <w:p w14:paraId="7FE5DAC4" w14:textId="77777777" w:rsidR="00A6743E" w:rsidRPr="00D87E35" w:rsidRDefault="00A6743E" w:rsidP="00A6743E">
      <w:pPr>
        <w:spacing w:line="480" w:lineRule="auto"/>
        <w:ind w:firstLine="720"/>
      </w:pPr>
    </w:p>
    <w:p w14:paraId="300684D2" w14:textId="77777777" w:rsidR="00A6743E" w:rsidRPr="00D87E35" w:rsidRDefault="00A6743E" w:rsidP="00A6743E">
      <w:pPr>
        <w:spacing w:line="480" w:lineRule="auto"/>
        <w:ind w:firstLine="720"/>
      </w:pPr>
    </w:p>
    <w:p w14:paraId="0ABBE1C6" w14:textId="77777777" w:rsidR="00A6743E" w:rsidRPr="00D87E35" w:rsidRDefault="00A6743E" w:rsidP="006E3E17">
      <w:pPr>
        <w:spacing w:line="480" w:lineRule="auto"/>
      </w:pPr>
    </w:p>
    <w:p w14:paraId="37F59259" w14:textId="44F24181" w:rsidR="002A10E8" w:rsidRPr="00D87E35" w:rsidRDefault="002F201E" w:rsidP="00420A04">
      <w:pPr>
        <w:shd w:val="clear" w:color="auto" w:fill="FFFFFF"/>
        <w:spacing w:before="100" w:beforeAutospacing="1" w:after="100" w:afterAutospacing="1" w:line="480" w:lineRule="auto"/>
        <w:ind w:firstLine="720"/>
        <w:jc w:val="center"/>
        <w:rPr>
          <w:rFonts w:eastAsia="Times New Roman"/>
        </w:rPr>
      </w:pPr>
      <w:r w:rsidRPr="00D87E35">
        <w:rPr>
          <w:rFonts w:eastAsia="Times New Roman"/>
        </w:rPr>
        <w:lastRenderedPageBreak/>
        <w:t>WESTJET CASE</w:t>
      </w:r>
      <w:r>
        <w:rPr>
          <w:rFonts w:eastAsia="Times New Roman"/>
        </w:rPr>
        <w:t>.</w:t>
      </w:r>
    </w:p>
    <w:p w14:paraId="625A2A07" w14:textId="5BF755E9" w:rsidR="00D14467" w:rsidRPr="00D14467" w:rsidRDefault="00E458CA" w:rsidP="00D14467">
      <w:pPr>
        <w:pStyle w:val="ListParagraph"/>
        <w:shd w:val="clear" w:color="auto" w:fill="FFFFFF"/>
        <w:spacing w:before="100" w:beforeAutospacing="1" w:after="100" w:afterAutospacing="1" w:line="480" w:lineRule="auto"/>
        <w:ind w:left="0" w:firstLine="720"/>
        <w:rPr>
          <w:rFonts w:eastAsia="Times New Roman"/>
        </w:rPr>
      </w:pPr>
      <w:r>
        <w:rPr>
          <w:rFonts w:eastAsia="Times New Roman"/>
        </w:rPr>
        <w:t xml:space="preserve">Cheryl </w:t>
      </w:r>
      <w:r w:rsidR="00E13E53" w:rsidRPr="00D87E35">
        <w:rPr>
          <w:rFonts w:eastAsia="Times New Roman"/>
        </w:rPr>
        <w:t xml:space="preserve">Smith </w:t>
      </w:r>
      <w:r>
        <w:rPr>
          <w:rFonts w:eastAsia="Times New Roman"/>
        </w:rPr>
        <w:t xml:space="preserve">with her ambition for change first sort to change the overall structure of the </w:t>
      </w:r>
      <w:r w:rsidR="00440CF1">
        <w:rPr>
          <w:rFonts w:eastAsia="Times New Roman"/>
        </w:rPr>
        <w:t>IT governance model at WestJet</w:t>
      </w:r>
      <w:r w:rsidR="007B161E">
        <w:rPr>
          <w:rFonts w:eastAsia="Times New Roman"/>
        </w:rPr>
        <w:t xml:space="preserve"> </w:t>
      </w:r>
      <w:r w:rsidR="00440CF1">
        <w:rPr>
          <w:rFonts w:eastAsia="Times New Roman"/>
        </w:rPr>
        <w:t>and align it with corporate goa</w:t>
      </w:r>
      <w:r w:rsidR="002F7968">
        <w:rPr>
          <w:rFonts w:eastAsia="Times New Roman"/>
        </w:rPr>
        <w:t>ls making it more responsive to business needs</w:t>
      </w:r>
      <w:r w:rsidR="00440CF1">
        <w:rPr>
          <w:rFonts w:eastAsia="Times New Roman"/>
        </w:rPr>
        <w:t>.</w:t>
      </w:r>
      <w:r w:rsidR="002F7968">
        <w:rPr>
          <w:rFonts w:eastAsia="Times New Roman"/>
        </w:rPr>
        <w:t xml:space="preserve"> </w:t>
      </w:r>
      <w:r w:rsidR="00D11B81">
        <w:rPr>
          <w:rFonts w:eastAsia="Times New Roman"/>
        </w:rPr>
        <w:t>The second was</w:t>
      </w:r>
      <w:r w:rsidR="00560B27">
        <w:rPr>
          <w:rFonts w:eastAsia="Times New Roman"/>
        </w:rPr>
        <w:t xml:space="preserve"> the</w:t>
      </w:r>
      <w:r w:rsidR="00D11B81">
        <w:rPr>
          <w:rFonts w:eastAsia="Times New Roman"/>
        </w:rPr>
        <w:t xml:space="preserve"> assessment by bench markers </w:t>
      </w:r>
      <w:r w:rsidR="00E13E53" w:rsidRPr="00D87E35">
        <w:rPr>
          <w:rFonts w:eastAsia="Times New Roman"/>
        </w:rPr>
        <w:t>who were to identify the level of competence of the IT staff at WestJet compared to other companies in the transport department. They identified an excellent match in skill, competence, resource allocation</w:t>
      </w:r>
      <w:r w:rsidR="00F22035">
        <w:rPr>
          <w:rFonts w:eastAsia="Times New Roman"/>
        </w:rPr>
        <w:t>,</w:t>
      </w:r>
      <w:r w:rsidR="00E13E53" w:rsidRPr="00D87E35">
        <w:rPr>
          <w:rFonts w:eastAsia="Times New Roman"/>
        </w:rPr>
        <w:t xml:space="preserve"> and well-equipped staff in IT section</w:t>
      </w:r>
      <w:r w:rsidR="00147B88" w:rsidRPr="00D87E35">
        <w:t xml:space="preserve"> (Hsieh et al, 2017)</w:t>
      </w:r>
      <w:r w:rsidR="007E142D">
        <w:rPr>
          <w:rFonts w:eastAsia="Times New Roman"/>
        </w:rPr>
        <w:t xml:space="preserve">. Her </w:t>
      </w:r>
      <w:r w:rsidR="00EB635C">
        <w:rPr>
          <w:rFonts w:eastAsia="Times New Roman"/>
        </w:rPr>
        <w:t>assessments</w:t>
      </w:r>
      <w:r w:rsidR="007E142D">
        <w:rPr>
          <w:rFonts w:eastAsia="Times New Roman"/>
        </w:rPr>
        <w:t xml:space="preserve"> showed that half</w:t>
      </w:r>
      <w:r w:rsidR="00E13E53" w:rsidRPr="00D87E35">
        <w:rPr>
          <w:rFonts w:eastAsia="Times New Roman"/>
        </w:rPr>
        <w:t xml:space="preserve"> of the system, procedures, and operations were of industrial standards</w:t>
      </w:r>
      <w:r w:rsidR="007E142D">
        <w:rPr>
          <w:rFonts w:eastAsia="Times New Roman"/>
        </w:rPr>
        <w:t xml:space="preserve"> and well established</w:t>
      </w:r>
      <w:r w:rsidR="00E13E53" w:rsidRPr="00D87E35">
        <w:rPr>
          <w:rFonts w:eastAsia="Times New Roman"/>
        </w:rPr>
        <w:t>. There were challenge</w:t>
      </w:r>
      <w:r w:rsidR="0003009C">
        <w:rPr>
          <w:rFonts w:eastAsia="Times New Roman"/>
        </w:rPr>
        <w:t>s in that the staff had stayed in WestJet for long that they only knew the Wes</w:t>
      </w:r>
      <w:r w:rsidR="00F22035">
        <w:rPr>
          <w:rFonts w:eastAsia="Times New Roman"/>
        </w:rPr>
        <w:t>tJet IT only and needed more</w:t>
      </w:r>
      <w:r w:rsidR="0003009C">
        <w:rPr>
          <w:rFonts w:eastAsia="Times New Roman"/>
        </w:rPr>
        <w:t xml:space="preserve"> training on the new </w:t>
      </w:r>
      <w:r w:rsidR="00F22035">
        <w:rPr>
          <w:rFonts w:eastAsia="Times New Roman"/>
        </w:rPr>
        <w:t>s</w:t>
      </w:r>
      <w:r w:rsidR="00BB7062">
        <w:rPr>
          <w:rFonts w:eastAsia="Times New Roman"/>
        </w:rPr>
        <w:t>k</w:t>
      </w:r>
      <w:r w:rsidR="00F22035">
        <w:rPr>
          <w:rFonts w:eastAsia="Times New Roman"/>
        </w:rPr>
        <w:t>ills to move the c</w:t>
      </w:r>
      <w:r w:rsidR="00BA050A">
        <w:rPr>
          <w:rFonts w:eastAsia="Times New Roman"/>
        </w:rPr>
        <w:t>ompany to the next level</w:t>
      </w:r>
      <w:r w:rsidR="00BB7062">
        <w:rPr>
          <w:rFonts w:eastAsia="Times New Roman"/>
        </w:rPr>
        <w:t>.</w:t>
      </w:r>
      <w:r w:rsidR="00D14467">
        <w:rPr>
          <w:rFonts w:eastAsia="Times New Roman"/>
        </w:rPr>
        <w:t xml:space="preserve"> The communication between the I</w:t>
      </w:r>
      <w:r w:rsidR="00F22035">
        <w:rPr>
          <w:rFonts w:eastAsia="Times New Roman"/>
        </w:rPr>
        <w:t>T staff and the business m</w:t>
      </w:r>
      <w:r w:rsidR="00D14467">
        <w:rPr>
          <w:rFonts w:eastAsia="Times New Roman"/>
        </w:rPr>
        <w:t xml:space="preserve">anagement was wounded and reduced cooperation </w:t>
      </w:r>
      <w:r w:rsidR="00FC0E62">
        <w:rPr>
          <w:rFonts w:eastAsia="Times New Roman"/>
        </w:rPr>
        <w:t>over what appeared as the main problem at WestJet.</w:t>
      </w:r>
      <w:r w:rsidR="00E70531">
        <w:rPr>
          <w:rFonts w:eastAsia="Times New Roman"/>
        </w:rPr>
        <w:t xml:space="preserve">  Plan</w:t>
      </w:r>
      <w:r w:rsidR="00270175">
        <w:rPr>
          <w:rFonts w:eastAsia="Times New Roman"/>
        </w:rPr>
        <w:t>n</w:t>
      </w:r>
      <w:r w:rsidR="00E70531">
        <w:rPr>
          <w:rFonts w:eastAsia="Times New Roman"/>
        </w:rPr>
        <w:t>ing and budgeting in the IT was also a challenge</w:t>
      </w:r>
      <w:r w:rsidR="00270175">
        <w:rPr>
          <w:rFonts w:eastAsia="Times New Roman"/>
        </w:rPr>
        <w:t xml:space="preserve"> which saw many projects fail</w:t>
      </w:r>
      <w:r w:rsidR="00E70531">
        <w:rPr>
          <w:rFonts w:eastAsia="Times New Roman"/>
        </w:rPr>
        <w:t>.</w:t>
      </w:r>
    </w:p>
    <w:p w14:paraId="5A746886" w14:textId="51841974" w:rsidR="00E13E53" w:rsidRPr="00D87E35" w:rsidRDefault="00E13E53" w:rsidP="00420A04">
      <w:pPr>
        <w:shd w:val="clear" w:color="auto" w:fill="FFFFFF"/>
        <w:spacing w:before="100" w:beforeAutospacing="1" w:after="100" w:afterAutospacing="1" w:line="480" w:lineRule="auto"/>
        <w:ind w:firstLine="720"/>
        <w:rPr>
          <w:rFonts w:eastAsia="Times New Roman"/>
        </w:rPr>
      </w:pPr>
      <w:r w:rsidRPr="00D87E35">
        <w:rPr>
          <w:rFonts w:eastAsia="Times New Roman"/>
        </w:rPr>
        <w:t>Business monarch</w:t>
      </w:r>
      <w:r w:rsidR="00BA050A">
        <w:rPr>
          <w:rFonts w:eastAsia="Times New Roman"/>
        </w:rPr>
        <w:t xml:space="preserve">y being the establishment of </w:t>
      </w:r>
      <w:r w:rsidRPr="00D87E35">
        <w:rPr>
          <w:rFonts w:eastAsia="Times New Roman"/>
        </w:rPr>
        <w:t>group</w:t>
      </w:r>
      <w:r w:rsidR="00BA050A">
        <w:rPr>
          <w:rFonts w:eastAsia="Times New Roman"/>
        </w:rPr>
        <w:t>s for</w:t>
      </w:r>
      <w:r w:rsidRPr="00D87E35">
        <w:rPr>
          <w:rFonts w:eastAsia="Times New Roman"/>
        </w:rPr>
        <w:t xml:space="preserve"> business executives</w:t>
      </w:r>
      <w:r w:rsidR="002C2818">
        <w:rPr>
          <w:rFonts w:eastAsia="Times New Roman"/>
        </w:rPr>
        <w:t xml:space="preserve"> was her first step of IT governance</w:t>
      </w:r>
      <w:r w:rsidRPr="00D87E35">
        <w:rPr>
          <w:rFonts w:eastAsia="Times New Roman"/>
        </w:rPr>
        <w:t>.</w:t>
      </w:r>
      <w:r w:rsidR="008A402C">
        <w:rPr>
          <w:rFonts w:eastAsia="Times New Roman"/>
        </w:rPr>
        <w:t xml:space="preserve"> A collaborative mindset</w:t>
      </w:r>
      <w:r w:rsidR="002C2818">
        <w:rPr>
          <w:rFonts w:eastAsia="Times New Roman"/>
        </w:rPr>
        <w:t xml:space="preserve"> </w:t>
      </w:r>
      <w:r w:rsidR="008A402C">
        <w:rPr>
          <w:rFonts w:eastAsia="Times New Roman"/>
        </w:rPr>
        <w:t xml:space="preserve">which was more customer service oriented was set up. </w:t>
      </w:r>
      <w:r w:rsidRPr="00D87E35">
        <w:rPr>
          <w:rFonts w:eastAsia="Times New Roman"/>
        </w:rPr>
        <w:t>IT Monarchy was employed</w:t>
      </w:r>
      <w:r w:rsidR="002E6ECB">
        <w:rPr>
          <w:rFonts w:eastAsia="Times New Roman"/>
        </w:rPr>
        <w:t xml:space="preserve"> secondly</w:t>
      </w:r>
      <w:r w:rsidRPr="00D87E35">
        <w:rPr>
          <w:rFonts w:eastAsia="Times New Roman"/>
        </w:rPr>
        <w:t xml:space="preserve"> by the creation of IT Senior leaderships who made the strategic decision affecting the structure of the IT a</w:t>
      </w:r>
      <w:r w:rsidR="00F22035">
        <w:rPr>
          <w:rFonts w:eastAsia="Times New Roman"/>
        </w:rPr>
        <w:t>rchitecture. Feudal was used in</w:t>
      </w:r>
      <w:bookmarkStart w:id="0" w:name="_GoBack"/>
      <w:bookmarkEnd w:id="0"/>
      <w:r w:rsidR="00F22035">
        <w:rPr>
          <w:rFonts w:eastAsia="Times New Roman"/>
        </w:rPr>
        <w:t xml:space="preserve"> </w:t>
      </w:r>
      <w:r w:rsidRPr="00D87E35">
        <w:rPr>
          <w:rFonts w:eastAsia="Times New Roman"/>
        </w:rPr>
        <w:t>the creation of the BU-CIO (business units CIO)</w:t>
      </w:r>
      <w:r w:rsidR="00D87E35" w:rsidRPr="00D87E35">
        <w:t xml:space="preserve"> (Hsieh et al, 2017)</w:t>
      </w:r>
      <w:r w:rsidRPr="00D87E35">
        <w:rPr>
          <w:rFonts w:eastAsia="Times New Roman"/>
        </w:rPr>
        <w:t>. The employment of IT duopoly between the IT group and the business group under the supervision of Smith.</w:t>
      </w:r>
      <w:r w:rsidR="00E12B9D">
        <w:rPr>
          <w:rFonts w:eastAsia="Times New Roman"/>
        </w:rPr>
        <w:t xml:space="preserve"> </w:t>
      </w:r>
    </w:p>
    <w:p w14:paraId="3EDABDF0" w14:textId="544EA1E9" w:rsidR="00E13E53" w:rsidRPr="00D87E35" w:rsidRDefault="00E13E53" w:rsidP="00420A04">
      <w:pPr>
        <w:pStyle w:val="ListParagraph"/>
        <w:shd w:val="clear" w:color="auto" w:fill="FFFFFF"/>
        <w:spacing w:before="100" w:beforeAutospacing="1" w:after="100" w:afterAutospacing="1" w:line="480" w:lineRule="auto"/>
        <w:ind w:left="0" w:firstLine="720"/>
        <w:rPr>
          <w:rFonts w:eastAsia="Times New Roman"/>
        </w:rPr>
      </w:pPr>
      <w:r w:rsidRPr="00D87E35">
        <w:rPr>
          <w:rFonts w:eastAsia="Times New Roman"/>
        </w:rPr>
        <w:t xml:space="preserve">Smith's choice of a new IT Senior leadership team and five new BU-CIO (business units CIO) was the first step in the transformation of the company. It was through it that the whole </w:t>
      </w:r>
      <w:r w:rsidRPr="00D87E35">
        <w:rPr>
          <w:rFonts w:eastAsia="Times New Roman"/>
        </w:rPr>
        <w:lastRenderedPageBreak/>
        <w:t>budget and planning of the IT sector was streamlined</w:t>
      </w:r>
      <w:r w:rsidR="00647CC9" w:rsidRPr="00D87E35">
        <w:rPr>
          <w:rFonts w:eastAsia="Times New Roman"/>
        </w:rPr>
        <w:t xml:space="preserve"> (</w:t>
      </w:r>
      <w:proofErr w:type="spellStart"/>
      <w:r w:rsidR="00647CC9" w:rsidRPr="00080E74">
        <w:rPr>
          <w:rFonts w:eastAsia="Times New Roman"/>
        </w:rPr>
        <w:t>Altho</w:t>
      </w:r>
      <w:r w:rsidR="00647CC9" w:rsidRPr="00D87E35">
        <w:rPr>
          <w:rFonts w:eastAsia="Times New Roman"/>
        </w:rPr>
        <w:t>nayan</w:t>
      </w:r>
      <w:proofErr w:type="spellEnd"/>
      <w:r w:rsidR="00647CC9" w:rsidRPr="00D87E35">
        <w:rPr>
          <w:rFonts w:eastAsia="Times New Roman"/>
        </w:rPr>
        <w:t xml:space="preserve"> &amp; Sharif, 2017).</w:t>
      </w:r>
      <w:r w:rsidRPr="00D87E35">
        <w:rPr>
          <w:rFonts w:eastAsia="Times New Roman"/>
        </w:rPr>
        <w:t xml:space="preserve"> The most urgent and efficient projects were funded first on the priority list. It took into consideration both the technical aspect as well as the business profitability. This was a sure way of getting WestJet to the next level.</w:t>
      </w:r>
    </w:p>
    <w:p w14:paraId="68B5712F" w14:textId="7BF27365" w:rsidR="00E13E53" w:rsidRPr="00D87E35" w:rsidRDefault="00E13E53" w:rsidP="00420A04">
      <w:pPr>
        <w:shd w:val="clear" w:color="auto" w:fill="FFFFFF"/>
        <w:spacing w:before="100" w:beforeAutospacing="1" w:after="100" w:afterAutospacing="1" w:line="480" w:lineRule="auto"/>
        <w:ind w:firstLine="720"/>
        <w:rPr>
          <w:rFonts w:eastAsia="Times New Roman"/>
        </w:rPr>
      </w:pPr>
      <w:r w:rsidRPr="00D87E35">
        <w:rPr>
          <w:rFonts w:eastAsia="Times New Roman"/>
        </w:rPr>
        <w:t xml:space="preserve">The demolition of the IT structure that was in place before that acted </w:t>
      </w:r>
      <w:r w:rsidR="00C749CE">
        <w:rPr>
          <w:rFonts w:eastAsia="Times New Roman"/>
        </w:rPr>
        <w:t>as a barrier than a bridge. T</w:t>
      </w:r>
      <w:r w:rsidRPr="00D87E35">
        <w:rPr>
          <w:rFonts w:eastAsia="Times New Roman"/>
        </w:rPr>
        <w:t>he IT group and the Business group</w:t>
      </w:r>
      <w:r w:rsidR="00C749CE">
        <w:rPr>
          <w:rFonts w:eastAsia="Times New Roman"/>
        </w:rPr>
        <w:t xml:space="preserve"> had to establish linkage</w:t>
      </w:r>
      <w:r w:rsidR="000030F3">
        <w:rPr>
          <w:rFonts w:eastAsia="Times New Roman"/>
        </w:rPr>
        <w:t xml:space="preserve"> to improve performance</w:t>
      </w:r>
      <w:r w:rsidRPr="00D87E35">
        <w:rPr>
          <w:rFonts w:eastAsia="Times New Roman"/>
        </w:rPr>
        <w:t xml:space="preserve">. Teamwork investment </w:t>
      </w:r>
      <w:r w:rsidR="000030F3">
        <w:rPr>
          <w:rFonts w:eastAsia="Times New Roman"/>
        </w:rPr>
        <w:t xml:space="preserve">was adopted to </w:t>
      </w:r>
      <w:r w:rsidRPr="00D87E35">
        <w:rPr>
          <w:rFonts w:eastAsia="Times New Roman"/>
        </w:rPr>
        <w:t>e</w:t>
      </w:r>
      <w:r w:rsidR="008E373F">
        <w:rPr>
          <w:rFonts w:eastAsia="Times New Roman"/>
        </w:rPr>
        <w:t>nsuring a better way of analyzing</w:t>
      </w:r>
      <w:r w:rsidRPr="00D87E35">
        <w:rPr>
          <w:rFonts w:eastAsia="Times New Roman"/>
        </w:rPr>
        <w:t xml:space="preserve"> and </w:t>
      </w:r>
      <w:r w:rsidR="008E373F" w:rsidRPr="00D87E35">
        <w:rPr>
          <w:rFonts w:eastAsia="Times New Roman"/>
        </w:rPr>
        <w:t>critiq</w:t>
      </w:r>
      <w:r w:rsidR="008E373F">
        <w:rPr>
          <w:rFonts w:eastAsia="Times New Roman"/>
        </w:rPr>
        <w:t>uing</w:t>
      </w:r>
      <w:r w:rsidRPr="00D87E35">
        <w:rPr>
          <w:rFonts w:eastAsia="Times New Roman"/>
        </w:rPr>
        <w:t xml:space="preserve"> of any decision by</w:t>
      </w:r>
      <w:r w:rsidR="008E373F">
        <w:rPr>
          <w:rFonts w:eastAsia="Times New Roman"/>
        </w:rPr>
        <w:t xml:space="preserve"> </w:t>
      </w:r>
      <w:r w:rsidR="00346A8B">
        <w:rPr>
          <w:rFonts w:eastAsia="Times New Roman"/>
        </w:rPr>
        <w:t>ei</w:t>
      </w:r>
      <w:r w:rsidR="008E373F">
        <w:rPr>
          <w:rFonts w:eastAsia="Times New Roman"/>
        </w:rPr>
        <w:t>ther</w:t>
      </w:r>
      <w:r w:rsidRPr="00D87E35">
        <w:rPr>
          <w:rFonts w:eastAsia="Times New Roman"/>
        </w:rPr>
        <w:t xml:space="preserve"> side.</w:t>
      </w:r>
    </w:p>
    <w:p w14:paraId="13C3FF7A" w14:textId="7E38A7D9" w:rsidR="00E13E53" w:rsidRPr="00D87E35" w:rsidRDefault="00E13E53" w:rsidP="00420A04">
      <w:pPr>
        <w:shd w:val="clear" w:color="auto" w:fill="FFFFFF"/>
        <w:spacing w:before="100" w:beforeAutospacing="1" w:after="100" w:afterAutospacing="1" w:line="480" w:lineRule="auto"/>
        <w:ind w:firstLine="720"/>
        <w:rPr>
          <w:rFonts w:eastAsia="Times New Roman"/>
        </w:rPr>
      </w:pPr>
      <w:r w:rsidRPr="00D87E35">
        <w:rPr>
          <w:rFonts w:eastAsia="Times New Roman"/>
        </w:rPr>
        <w:t xml:space="preserve">Smith defines the global goals and objectives for WestJet through the benchmarking and </w:t>
      </w:r>
      <w:r w:rsidR="00147B88" w:rsidRPr="00D87E35">
        <w:rPr>
          <w:rFonts w:eastAsia="Times New Roman"/>
        </w:rPr>
        <w:t>comparing</w:t>
      </w:r>
      <w:r w:rsidRPr="00D87E35">
        <w:rPr>
          <w:rFonts w:eastAsia="Times New Roman"/>
        </w:rPr>
        <w:t xml:space="preserve"> it with competitors. Evaluate the resources was done to ensure that they would manage to make the investment. Planning the processes ahead of time to ensure smooth transition was adequate</w:t>
      </w:r>
      <w:r w:rsidR="0012203D">
        <w:rPr>
          <w:rFonts w:eastAsia="Times New Roman"/>
        </w:rPr>
        <w:t xml:space="preserve"> </w:t>
      </w:r>
      <w:r w:rsidR="00147B88" w:rsidRPr="00D87E35">
        <w:t xml:space="preserve">(Carney &amp; </w:t>
      </w:r>
      <w:proofErr w:type="spellStart"/>
      <w:r w:rsidR="00147B88" w:rsidRPr="00D87E35">
        <w:t>Dostaler</w:t>
      </w:r>
      <w:proofErr w:type="spellEnd"/>
      <w:r w:rsidR="00147B88" w:rsidRPr="00D87E35">
        <w:t>, 2016)</w:t>
      </w:r>
      <w:r w:rsidRPr="00D87E35">
        <w:rPr>
          <w:rFonts w:eastAsia="Times New Roman"/>
        </w:rPr>
        <w:t xml:space="preserve">. Election of the governing leaders was done flowed by a creation of scalable documentation and processes for the development of the implementation plan. The last was to train to the team and internal clients for maximum productivity. </w:t>
      </w:r>
    </w:p>
    <w:p w14:paraId="612CB845" w14:textId="7546A5E1" w:rsidR="00E13E53" w:rsidRPr="00D87E35" w:rsidRDefault="00E13E53" w:rsidP="00420A04">
      <w:pPr>
        <w:shd w:val="clear" w:color="auto" w:fill="FFFFFF"/>
        <w:spacing w:before="100" w:beforeAutospacing="1" w:after="100" w:afterAutospacing="1" w:line="480" w:lineRule="auto"/>
        <w:ind w:firstLine="720"/>
        <w:rPr>
          <w:rFonts w:eastAsia="Times New Roman"/>
        </w:rPr>
      </w:pPr>
      <w:r w:rsidRPr="00D87E35">
        <w:rPr>
          <w:rFonts w:eastAsia="Times New Roman"/>
        </w:rPr>
        <w:t>Smith concluded that a Project Management Office would not solve WestJet's IT issues because it might just be a simple reorganization of the IT systems that was needed. The venture would also need a lot of funding to propel it, which the company was not prepared to handle. She was certain that there must have been just a few problems with the management in the IT sector that needed checking</w:t>
      </w:r>
      <w:r w:rsidR="002E0A24" w:rsidRPr="00D87E35">
        <w:rPr>
          <w:rFonts w:eastAsia="Times New Roman"/>
        </w:rPr>
        <w:t xml:space="preserve"> (</w:t>
      </w:r>
      <w:proofErr w:type="spellStart"/>
      <w:r w:rsidR="002E0A24" w:rsidRPr="00080E74">
        <w:rPr>
          <w:rFonts w:eastAsia="Times New Roman"/>
        </w:rPr>
        <w:t>Altho</w:t>
      </w:r>
      <w:r w:rsidR="002E0A24" w:rsidRPr="00D87E35">
        <w:rPr>
          <w:rFonts w:eastAsia="Times New Roman"/>
        </w:rPr>
        <w:t>nayan</w:t>
      </w:r>
      <w:proofErr w:type="spellEnd"/>
      <w:r w:rsidR="002E0A24" w:rsidRPr="00D87E35">
        <w:rPr>
          <w:rFonts w:eastAsia="Times New Roman"/>
        </w:rPr>
        <w:t xml:space="preserve"> &amp; Sharif, 2017)</w:t>
      </w:r>
      <w:r w:rsidRPr="00D87E35">
        <w:rPr>
          <w:rFonts w:eastAsia="Times New Roman"/>
        </w:rPr>
        <w:t>.</w:t>
      </w:r>
    </w:p>
    <w:p w14:paraId="0BA61DD0" w14:textId="6D5EF921" w:rsidR="00E13E53" w:rsidRPr="00D87E35" w:rsidRDefault="00E13E53" w:rsidP="00420A04">
      <w:pPr>
        <w:pStyle w:val="ListParagraph"/>
        <w:shd w:val="clear" w:color="auto" w:fill="FFFFFF"/>
        <w:spacing w:before="100" w:beforeAutospacing="1" w:after="100" w:afterAutospacing="1" w:line="480" w:lineRule="auto"/>
        <w:ind w:left="0" w:firstLine="720"/>
        <w:rPr>
          <w:rFonts w:eastAsia="Times New Roman"/>
        </w:rPr>
      </w:pPr>
      <w:r w:rsidRPr="00D87E35">
        <w:rPr>
          <w:rFonts w:eastAsia="Times New Roman"/>
        </w:rPr>
        <w:lastRenderedPageBreak/>
        <w:t xml:space="preserve">Smith's solution might </w:t>
      </w:r>
      <w:r w:rsidR="004F41C2">
        <w:rPr>
          <w:rFonts w:eastAsia="Times New Roman"/>
        </w:rPr>
        <w:t>bring</w:t>
      </w:r>
      <w:r w:rsidRPr="00D87E35">
        <w:rPr>
          <w:rFonts w:eastAsia="Times New Roman"/>
        </w:rPr>
        <w:t xml:space="preserve"> resistance from senior business managers because she had to convince them how effective an efficient the new governance system was effective. The </w:t>
      </w:r>
      <w:r w:rsidR="004F41C2">
        <w:rPr>
          <w:rFonts w:eastAsia="Times New Roman"/>
        </w:rPr>
        <w:t xml:space="preserve">business </w:t>
      </w:r>
      <w:r w:rsidRPr="00D87E35">
        <w:rPr>
          <w:rFonts w:eastAsia="Times New Roman"/>
        </w:rPr>
        <w:t>managers had to work hand-in-hand with the IT group in order to advance the governance process technologically. The IT group had adapted to routine and they did not get so well accept changing systems, she would have to develop a strategy that would make them comfortable and boost their confidence to deliver better skills effectively. The IT technicians had to be trained on the new operating environment and working with the management to meet the goal for better service delivery.</w:t>
      </w:r>
    </w:p>
    <w:p w14:paraId="32A2786E" w14:textId="602AE4E3" w:rsidR="00D21C2D" w:rsidRPr="00D87E35" w:rsidRDefault="00E13E53" w:rsidP="00420A04">
      <w:pPr>
        <w:shd w:val="clear" w:color="auto" w:fill="FFFFFF"/>
        <w:spacing w:before="100" w:beforeAutospacing="1" w:after="100" w:afterAutospacing="1" w:line="480" w:lineRule="auto"/>
        <w:ind w:firstLine="720"/>
        <w:rPr>
          <w:rFonts w:eastAsia="Times New Roman"/>
        </w:rPr>
      </w:pPr>
      <w:r w:rsidRPr="00D87E35">
        <w:rPr>
          <w:rFonts w:eastAsia="Times New Roman"/>
        </w:rPr>
        <w:t>In the endeavor to improve the sense of identity of the IT specialist, Smith would have to arrange for seminars to empower her stuff. She would need to plan training to improve his task force and make evaluations to enable categorize and plan for his implementation</w:t>
      </w:r>
      <w:r w:rsidR="00647CC9" w:rsidRPr="00D87E35">
        <w:t xml:space="preserve"> (Carney &amp; </w:t>
      </w:r>
      <w:proofErr w:type="spellStart"/>
      <w:r w:rsidR="00647CC9" w:rsidRPr="00D87E35">
        <w:t>Dostaler</w:t>
      </w:r>
      <w:proofErr w:type="spellEnd"/>
      <w:r w:rsidR="00647CC9" w:rsidRPr="00D87E35">
        <w:t>, 2016)</w:t>
      </w:r>
      <w:r w:rsidRPr="00D87E35">
        <w:rPr>
          <w:rFonts w:eastAsia="Times New Roman"/>
        </w:rPr>
        <w:t>. The diminishing opportunity for regular communication with the people of the same technical interested will be enhanced by teamwork projects. Smith will have to assign work in groups as opposed to individuals, they will enable they bond and at the same time share ideas as they improve and sharpen their skills. Daily targets should be set for individual and team to ensure the production of all the members of the IT group.</w:t>
      </w:r>
    </w:p>
    <w:p w14:paraId="0688D37C" w14:textId="77777777" w:rsidR="00BD2353" w:rsidRPr="00D87E35" w:rsidRDefault="00BD2353" w:rsidP="00420A04">
      <w:pPr>
        <w:shd w:val="clear" w:color="auto" w:fill="FFFFFF"/>
        <w:spacing w:before="100" w:beforeAutospacing="1" w:after="100" w:afterAutospacing="1" w:line="480" w:lineRule="auto"/>
        <w:ind w:firstLine="720"/>
        <w:rPr>
          <w:rFonts w:eastAsia="Times New Roman"/>
        </w:rPr>
      </w:pPr>
    </w:p>
    <w:p w14:paraId="4A25E09D" w14:textId="77777777" w:rsidR="00BD2353" w:rsidRPr="00D87E35" w:rsidRDefault="00BD2353" w:rsidP="00420A04">
      <w:pPr>
        <w:shd w:val="clear" w:color="auto" w:fill="FFFFFF"/>
        <w:spacing w:before="100" w:beforeAutospacing="1" w:after="100" w:afterAutospacing="1" w:line="480" w:lineRule="auto"/>
        <w:ind w:firstLine="720"/>
        <w:rPr>
          <w:rFonts w:eastAsia="Times New Roman"/>
        </w:rPr>
      </w:pPr>
    </w:p>
    <w:p w14:paraId="75EDC527" w14:textId="77777777" w:rsidR="0025356B" w:rsidRDefault="0025356B" w:rsidP="0025356B">
      <w:pPr>
        <w:shd w:val="clear" w:color="auto" w:fill="FFFFFF"/>
        <w:spacing w:before="100" w:beforeAutospacing="1" w:after="100" w:afterAutospacing="1" w:line="480" w:lineRule="auto"/>
        <w:rPr>
          <w:rFonts w:eastAsia="Times New Roman"/>
        </w:rPr>
      </w:pPr>
    </w:p>
    <w:p w14:paraId="2A40BDBA" w14:textId="77777777" w:rsidR="00346A8B" w:rsidRPr="00D87E35" w:rsidRDefault="00346A8B" w:rsidP="0025356B">
      <w:pPr>
        <w:shd w:val="clear" w:color="auto" w:fill="FFFFFF"/>
        <w:spacing w:before="100" w:beforeAutospacing="1" w:after="100" w:afterAutospacing="1" w:line="480" w:lineRule="auto"/>
        <w:rPr>
          <w:rFonts w:eastAsia="Times New Roman"/>
        </w:rPr>
      </w:pPr>
    </w:p>
    <w:p w14:paraId="215ED5EF" w14:textId="27D6E15A" w:rsidR="00BD2353" w:rsidRPr="00D87E35" w:rsidRDefault="00BD2353" w:rsidP="00BD2353">
      <w:pPr>
        <w:shd w:val="clear" w:color="auto" w:fill="FFFFFF"/>
        <w:spacing w:before="100" w:beforeAutospacing="1" w:after="100" w:afterAutospacing="1" w:line="480" w:lineRule="auto"/>
        <w:ind w:firstLine="720"/>
        <w:jc w:val="center"/>
        <w:rPr>
          <w:rFonts w:eastAsia="Times New Roman"/>
        </w:rPr>
      </w:pPr>
      <w:r w:rsidRPr="00D87E35">
        <w:rPr>
          <w:rFonts w:eastAsia="Times New Roman"/>
        </w:rPr>
        <w:lastRenderedPageBreak/>
        <w:t>References</w:t>
      </w:r>
    </w:p>
    <w:p w14:paraId="3C2A5339" w14:textId="28D278B9" w:rsidR="00080E74" w:rsidRPr="00080E74" w:rsidRDefault="00080E74" w:rsidP="00DA1180">
      <w:pPr>
        <w:spacing w:after="0" w:line="480" w:lineRule="auto"/>
        <w:ind w:left="720" w:hanging="720"/>
        <w:rPr>
          <w:rFonts w:eastAsia="Times New Roman"/>
        </w:rPr>
      </w:pPr>
      <w:proofErr w:type="spellStart"/>
      <w:r w:rsidRPr="00080E74">
        <w:rPr>
          <w:rFonts w:eastAsia="Times New Roman"/>
        </w:rPr>
        <w:t>Altho</w:t>
      </w:r>
      <w:r w:rsidR="002E0A24" w:rsidRPr="00D87E35">
        <w:rPr>
          <w:rFonts w:eastAsia="Times New Roman"/>
        </w:rPr>
        <w:t>nayan</w:t>
      </w:r>
      <w:proofErr w:type="spellEnd"/>
      <w:r w:rsidR="002E0A24" w:rsidRPr="00D87E35">
        <w:rPr>
          <w:rFonts w:eastAsia="Times New Roman"/>
        </w:rPr>
        <w:t>, A., &amp; Sharif, A. M. (2017</w:t>
      </w:r>
      <w:r w:rsidRPr="00080E74">
        <w:rPr>
          <w:rFonts w:eastAsia="Times New Roman"/>
        </w:rPr>
        <w:t xml:space="preserve">). Aligning business and technology strategy within the airline industry. </w:t>
      </w:r>
      <w:r w:rsidRPr="00080E74">
        <w:rPr>
          <w:rFonts w:eastAsia="Times New Roman"/>
          <w:i/>
          <w:iCs/>
        </w:rPr>
        <w:t>International Journal of Business Information Systems</w:t>
      </w:r>
      <w:r w:rsidRPr="00080E74">
        <w:rPr>
          <w:rFonts w:eastAsia="Times New Roman"/>
        </w:rPr>
        <w:t xml:space="preserve">, </w:t>
      </w:r>
      <w:r w:rsidRPr="00080E74">
        <w:rPr>
          <w:rFonts w:eastAsia="Times New Roman"/>
          <w:i/>
          <w:iCs/>
        </w:rPr>
        <w:t>6</w:t>
      </w:r>
      <w:r w:rsidRPr="00080E74">
        <w:rPr>
          <w:rFonts w:eastAsia="Times New Roman"/>
        </w:rPr>
        <w:t>(1), 79-94.</w:t>
      </w:r>
    </w:p>
    <w:p w14:paraId="6CDEBB08" w14:textId="54C32BFB" w:rsidR="00080E74" w:rsidRPr="00D87E35" w:rsidRDefault="002E0A24" w:rsidP="006D270F">
      <w:pPr>
        <w:shd w:val="clear" w:color="auto" w:fill="FFFFFF"/>
        <w:spacing w:before="100" w:beforeAutospacing="1" w:after="100" w:afterAutospacing="1" w:line="480" w:lineRule="auto"/>
        <w:ind w:left="720" w:hanging="720"/>
      </w:pPr>
      <w:r w:rsidRPr="00D87E35">
        <w:t xml:space="preserve">Carney, M., &amp; </w:t>
      </w:r>
      <w:proofErr w:type="spellStart"/>
      <w:r w:rsidRPr="00D87E35">
        <w:t>Dostaler</w:t>
      </w:r>
      <w:proofErr w:type="spellEnd"/>
      <w:r w:rsidRPr="00D87E35">
        <w:t>, I. (201</w:t>
      </w:r>
      <w:r w:rsidR="00080E74" w:rsidRPr="00D87E35">
        <w:t xml:space="preserve">6). Airline ownership and control: A corporate governance perspective. </w:t>
      </w:r>
      <w:r w:rsidR="00080E74" w:rsidRPr="00D87E35">
        <w:rPr>
          <w:i/>
          <w:iCs/>
        </w:rPr>
        <w:t>Journal of Air Transport Management</w:t>
      </w:r>
      <w:r w:rsidR="00080E74" w:rsidRPr="00D87E35">
        <w:t xml:space="preserve">, </w:t>
      </w:r>
      <w:r w:rsidR="00080E74" w:rsidRPr="00D87E35">
        <w:rPr>
          <w:i/>
          <w:iCs/>
        </w:rPr>
        <w:t>12</w:t>
      </w:r>
      <w:r w:rsidR="00080E74" w:rsidRPr="00D87E35">
        <w:t>(2), 63-75.</w:t>
      </w:r>
    </w:p>
    <w:p w14:paraId="7BB4E347" w14:textId="77777777" w:rsidR="00DA1180" w:rsidRPr="00D87E35" w:rsidRDefault="00DA1180" w:rsidP="00DA1180">
      <w:pPr>
        <w:shd w:val="clear" w:color="auto" w:fill="FFFFFF"/>
        <w:spacing w:before="100" w:beforeAutospacing="1" w:after="100" w:afterAutospacing="1" w:line="480" w:lineRule="auto"/>
        <w:ind w:left="720" w:hanging="720"/>
        <w:jc w:val="center"/>
      </w:pPr>
      <w:r w:rsidRPr="00D87E35">
        <w:t xml:space="preserve">Hsieh, Y.-C., Chiu, H.-C., Tang, Y.-C., &amp; Liu, C.-H. (December 04, 2017). Understanding the influences of story elements in service businesses. </w:t>
      </w:r>
      <w:r w:rsidRPr="00D87E35">
        <w:rPr>
          <w:i/>
          <w:iCs/>
        </w:rPr>
        <w:t xml:space="preserve">Service Business, </w:t>
      </w:r>
      <w:r w:rsidRPr="00D87E35">
        <w:t>2.)</w:t>
      </w:r>
    </w:p>
    <w:p w14:paraId="3F8F68D1" w14:textId="77777777" w:rsidR="00DA1180" w:rsidRPr="00D87E35" w:rsidRDefault="00DA1180" w:rsidP="00BD2353">
      <w:pPr>
        <w:shd w:val="clear" w:color="auto" w:fill="FFFFFF"/>
        <w:spacing w:before="100" w:beforeAutospacing="1" w:after="100" w:afterAutospacing="1" w:line="480" w:lineRule="auto"/>
        <w:ind w:firstLine="720"/>
        <w:jc w:val="center"/>
        <w:rPr>
          <w:rFonts w:eastAsia="Times New Roman"/>
        </w:rPr>
      </w:pPr>
    </w:p>
    <w:p w14:paraId="4E41E680" w14:textId="77777777" w:rsidR="00BD2353" w:rsidRPr="00D87E35" w:rsidRDefault="00BD2353" w:rsidP="00420A04">
      <w:pPr>
        <w:shd w:val="clear" w:color="auto" w:fill="FFFFFF"/>
        <w:spacing w:before="100" w:beforeAutospacing="1" w:after="100" w:afterAutospacing="1" w:line="480" w:lineRule="auto"/>
        <w:ind w:firstLine="720"/>
      </w:pPr>
    </w:p>
    <w:sectPr w:rsidR="00BD2353" w:rsidRPr="00D87E35" w:rsidSect="00BD23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340332" w14:textId="77777777" w:rsidR="00905FDC" w:rsidRDefault="00905FDC" w:rsidP="00BD2353">
      <w:pPr>
        <w:spacing w:after="0" w:line="240" w:lineRule="auto"/>
      </w:pPr>
      <w:r>
        <w:separator/>
      </w:r>
    </w:p>
  </w:endnote>
  <w:endnote w:type="continuationSeparator" w:id="0">
    <w:p w14:paraId="3C047CC1" w14:textId="77777777" w:rsidR="00905FDC" w:rsidRDefault="00905FDC" w:rsidP="00BD2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30AEB" w14:textId="77777777" w:rsidR="00905FDC" w:rsidRDefault="00905FDC" w:rsidP="00BD2353">
      <w:pPr>
        <w:spacing w:after="0" w:line="240" w:lineRule="auto"/>
      </w:pPr>
      <w:r>
        <w:separator/>
      </w:r>
    </w:p>
  </w:footnote>
  <w:footnote w:type="continuationSeparator" w:id="0">
    <w:p w14:paraId="0C867713" w14:textId="77777777" w:rsidR="00905FDC" w:rsidRDefault="00905FDC" w:rsidP="00BD23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2122321"/>
      <w:docPartObj>
        <w:docPartGallery w:val="Page Numbers (Top of Page)"/>
        <w:docPartUnique/>
      </w:docPartObj>
    </w:sdtPr>
    <w:sdtEndPr>
      <w:rPr>
        <w:noProof/>
      </w:rPr>
    </w:sdtEndPr>
    <w:sdtContent>
      <w:p w14:paraId="0627EA67" w14:textId="260C6364" w:rsidR="00BD2353" w:rsidRPr="00BD2353" w:rsidRDefault="00A21C10" w:rsidP="00A21C10">
        <w:pPr>
          <w:shd w:val="clear" w:color="auto" w:fill="FFFFFF"/>
          <w:spacing w:before="100" w:beforeAutospacing="1" w:after="100" w:afterAutospacing="1" w:line="480" w:lineRule="auto"/>
          <w:rPr>
            <w:rFonts w:eastAsia="Times New Roman"/>
            <w:color w:val="003366"/>
          </w:rPr>
        </w:pPr>
        <w:r>
          <w:rPr>
            <w:rFonts w:eastAsia="Times New Roman"/>
            <w:color w:val="000000" w:themeColor="text1"/>
          </w:rPr>
          <w:t xml:space="preserve">WESTJET CASE       </w:t>
        </w:r>
        <w:r w:rsidRPr="00A21C10">
          <w:rPr>
            <w:rFonts w:eastAsia="Times New Roman"/>
            <w:color w:val="000000" w:themeColor="text1"/>
          </w:rPr>
          <w:t xml:space="preserve">                                </w:t>
        </w:r>
        <w:r>
          <w:rPr>
            <w:rFonts w:eastAsia="Times New Roman"/>
            <w:color w:val="000000" w:themeColor="text1"/>
          </w:rPr>
          <w:t xml:space="preserve">            </w:t>
        </w:r>
        <w:r w:rsidRPr="00A21C10">
          <w:rPr>
            <w:rFonts w:eastAsia="Times New Roman"/>
            <w:color w:val="000000" w:themeColor="text1"/>
          </w:rPr>
          <w:t xml:space="preserve">                                                                          </w:t>
        </w:r>
        <w:r w:rsidR="00BD2353">
          <w:fldChar w:fldCharType="begin"/>
        </w:r>
        <w:r w:rsidR="00BD2353">
          <w:instrText xml:space="preserve"> PAGE   \* MERGEFORMAT </w:instrText>
        </w:r>
        <w:r w:rsidR="00BD2353">
          <w:fldChar w:fldCharType="separate"/>
        </w:r>
        <w:r w:rsidR="00F22035">
          <w:rPr>
            <w:noProof/>
          </w:rPr>
          <w:t>5</w:t>
        </w:r>
        <w:r w:rsidR="00BD2353">
          <w:rPr>
            <w:noProof/>
          </w:rPr>
          <w:fldChar w:fldCharType="end"/>
        </w:r>
      </w:p>
    </w:sdtContent>
  </w:sdt>
  <w:p w14:paraId="7D3D9B3A" w14:textId="77777777" w:rsidR="00BD2353" w:rsidRDefault="00BD23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7DEDE2" w14:textId="3B08C333" w:rsidR="006D270F" w:rsidRDefault="006D270F">
    <w:pPr>
      <w:pStyle w:val="Header"/>
      <w:jc w:val="right"/>
    </w:pPr>
    <w:r>
      <w:t xml:space="preserve">Running Head: </w:t>
    </w:r>
    <w:r w:rsidRPr="00E950C9">
      <w:rPr>
        <w:rFonts w:eastAsia="Times New Roman"/>
        <w:color w:val="000000" w:themeColor="text1"/>
      </w:rPr>
      <w:t>WESTJET CASE</w:t>
    </w:r>
    <w:r>
      <w:t xml:space="preserve">                                                                                                  </w:t>
    </w:r>
    <w:sdt>
      <w:sdtPr>
        <w:id w:val="-14048360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425247F" w14:textId="77777777" w:rsidR="00BD2353" w:rsidRDefault="00BD23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1A125C"/>
    <w:multiLevelType w:val="multilevel"/>
    <w:tmpl w:val="0B2A9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6103079"/>
    <w:multiLevelType w:val="hybridMultilevel"/>
    <w:tmpl w:val="62164498"/>
    <w:lvl w:ilvl="0" w:tplc="6A6ADDAA">
      <w:start w:val="1"/>
      <w:numFmt w:val="decimal"/>
      <w:lvlText w:val="%1."/>
      <w:lvlJc w:val="left"/>
      <w:pPr>
        <w:ind w:left="735" w:hanging="360"/>
      </w:pPr>
      <w:rPr>
        <w:rFonts w:hint="default"/>
        <w:color w:val="003366"/>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147"/>
    <w:rsid w:val="00002BFE"/>
    <w:rsid w:val="000030F3"/>
    <w:rsid w:val="0003009C"/>
    <w:rsid w:val="00035056"/>
    <w:rsid w:val="00053159"/>
    <w:rsid w:val="00080E74"/>
    <w:rsid w:val="000A735A"/>
    <w:rsid w:val="000C716A"/>
    <w:rsid w:val="000E6A9F"/>
    <w:rsid w:val="001107E0"/>
    <w:rsid w:val="00117D8E"/>
    <w:rsid w:val="0012203D"/>
    <w:rsid w:val="0013663D"/>
    <w:rsid w:val="00147B88"/>
    <w:rsid w:val="00150222"/>
    <w:rsid w:val="001F52E3"/>
    <w:rsid w:val="0025356B"/>
    <w:rsid w:val="00270175"/>
    <w:rsid w:val="002746F3"/>
    <w:rsid w:val="002A10E8"/>
    <w:rsid w:val="002A6EBB"/>
    <w:rsid w:val="002C2818"/>
    <w:rsid w:val="002E0A24"/>
    <w:rsid w:val="002E6ECB"/>
    <w:rsid w:val="002F16E0"/>
    <w:rsid w:val="002F201E"/>
    <w:rsid w:val="002F7968"/>
    <w:rsid w:val="00313322"/>
    <w:rsid w:val="003208A8"/>
    <w:rsid w:val="00346A8B"/>
    <w:rsid w:val="00351B59"/>
    <w:rsid w:val="003973EA"/>
    <w:rsid w:val="003E6940"/>
    <w:rsid w:val="00420A04"/>
    <w:rsid w:val="00440CF1"/>
    <w:rsid w:val="00487944"/>
    <w:rsid w:val="004B3796"/>
    <w:rsid w:val="004B5E3F"/>
    <w:rsid w:val="004F41C2"/>
    <w:rsid w:val="005471C0"/>
    <w:rsid w:val="00556F81"/>
    <w:rsid w:val="00560B27"/>
    <w:rsid w:val="00563BA0"/>
    <w:rsid w:val="0056790D"/>
    <w:rsid w:val="005773D8"/>
    <w:rsid w:val="005961A0"/>
    <w:rsid w:val="00596618"/>
    <w:rsid w:val="00647CC9"/>
    <w:rsid w:val="00665A13"/>
    <w:rsid w:val="006D270F"/>
    <w:rsid w:val="006E3E17"/>
    <w:rsid w:val="007033E7"/>
    <w:rsid w:val="00722C40"/>
    <w:rsid w:val="00754C84"/>
    <w:rsid w:val="00783549"/>
    <w:rsid w:val="007B161E"/>
    <w:rsid w:val="007E142D"/>
    <w:rsid w:val="007E56B6"/>
    <w:rsid w:val="007F7848"/>
    <w:rsid w:val="00842565"/>
    <w:rsid w:val="008A402C"/>
    <w:rsid w:val="008E373F"/>
    <w:rsid w:val="00905FDC"/>
    <w:rsid w:val="00936D3F"/>
    <w:rsid w:val="009B6D8E"/>
    <w:rsid w:val="009C5302"/>
    <w:rsid w:val="009E55A2"/>
    <w:rsid w:val="00A03590"/>
    <w:rsid w:val="00A07226"/>
    <w:rsid w:val="00A21C10"/>
    <w:rsid w:val="00A327C3"/>
    <w:rsid w:val="00A478DE"/>
    <w:rsid w:val="00A508C3"/>
    <w:rsid w:val="00A610E7"/>
    <w:rsid w:val="00A6743E"/>
    <w:rsid w:val="00A7777F"/>
    <w:rsid w:val="00AB24A4"/>
    <w:rsid w:val="00AE726E"/>
    <w:rsid w:val="00B07C2E"/>
    <w:rsid w:val="00B2203B"/>
    <w:rsid w:val="00B41E77"/>
    <w:rsid w:val="00B75F71"/>
    <w:rsid w:val="00BA050A"/>
    <w:rsid w:val="00BA3792"/>
    <w:rsid w:val="00BB2387"/>
    <w:rsid w:val="00BB7062"/>
    <w:rsid w:val="00BC7BDD"/>
    <w:rsid w:val="00BD2353"/>
    <w:rsid w:val="00BE5870"/>
    <w:rsid w:val="00BF5C62"/>
    <w:rsid w:val="00C62D27"/>
    <w:rsid w:val="00C749CE"/>
    <w:rsid w:val="00C92A9B"/>
    <w:rsid w:val="00D11B81"/>
    <w:rsid w:val="00D14467"/>
    <w:rsid w:val="00D21C2D"/>
    <w:rsid w:val="00D4530F"/>
    <w:rsid w:val="00D83147"/>
    <w:rsid w:val="00D87E35"/>
    <w:rsid w:val="00D9638E"/>
    <w:rsid w:val="00DA1180"/>
    <w:rsid w:val="00DB317A"/>
    <w:rsid w:val="00DD18B4"/>
    <w:rsid w:val="00E03859"/>
    <w:rsid w:val="00E12B9D"/>
    <w:rsid w:val="00E13E53"/>
    <w:rsid w:val="00E22E46"/>
    <w:rsid w:val="00E37A20"/>
    <w:rsid w:val="00E458CA"/>
    <w:rsid w:val="00E70531"/>
    <w:rsid w:val="00E950C9"/>
    <w:rsid w:val="00EB635C"/>
    <w:rsid w:val="00ED5CFB"/>
    <w:rsid w:val="00F15083"/>
    <w:rsid w:val="00F22035"/>
    <w:rsid w:val="00F472D1"/>
    <w:rsid w:val="00F638C2"/>
    <w:rsid w:val="00FC0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298831"/>
  <w15:chartTrackingRefBased/>
  <w15:docId w15:val="{A033DE9A-7D47-4114-B9E3-6396A71A9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10E7"/>
    <w:pPr>
      <w:ind w:left="720"/>
      <w:contextualSpacing/>
    </w:pPr>
  </w:style>
  <w:style w:type="paragraph" w:styleId="Header">
    <w:name w:val="header"/>
    <w:basedOn w:val="Normal"/>
    <w:link w:val="HeaderChar"/>
    <w:uiPriority w:val="99"/>
    <w:unhideWhenUsed/>
    <w:rsid w:val="00BD2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353"/>
  </w:style>
  <w:style w:type="paragraph" w:styleId="Footer">
    <w:name w:val="footer"/>
    <w:basedOn w:val="Normal"/>
    <w:link w:val="FooterChar"/>
    <w:uiPriority w:val="99"/>
    <w:unhideWhenUsed/>
    <w:rsid w:val="00BD2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1114">
      <w:bodyDiv w:val="1"/>
      <w:marLeft w:val="0"/>
      <w:marRight w:val="0"/>
      <w:marTop w:val="0"/>
      <w:marBottom w:val="0"/>
      <w:divBdr>
        <w:top w:val="none" w:sz="0" w:space="0" w:color="auto"/>
        <w:left w:val="none" w:sz="0" w:space="0" w:color="auto"/>
        <w:bottom w:val="none" w:sz="0" w:space="0" w:color="auto"/>
        <w:right w:val="none" w:sz="0" w:space="0" w:color="auto"/>
      </w:divBdr>
    </w:div>
    <w:div w:id="2036693259">
      <w:bodyDiv w:val="1"/>
      <w:marLeft w:val="0"/>
      <w:marRight w:val="0"/>
      <w:marTop w:val="0"/>
      <w:marBottom w:val="0"/>
      <w:divBdr>
        <w:top w:val="none" w:sz="0" w:space="0" w:color="auto"/>
        <w:left w:val="none" w:sz="0" w:space="0" w:color="auto"/>
        <w:bottom w:val="none" w:sz="0" w:space="0" w:color="auto"/>
        <w:right w:val="none" w:sz="0" w:space="0" w:color="auto"/>
      </w:divBdr>
      <w:divsChild>
        <w:div w:id="21391796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aakruti sheth</dc:creator>
  <cp:keywords/>
  <dc:description/>
  <cp:lastModifiedBy>Windows User</cp:lastModifiedBy>
  <cp:revision>3</cp:revision>
  <dcterms:created xsi:type="dcterms:W3CDTF">2018-03-08T13:05:00Z</dcterms:created>
  <dcterms:modified xsi:type="dcterms:W3CDTF">2018-03-08T13:26:00Z</dcterms:modified>
</cp:coreProperties>
</file>